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Что</w:t>
      </w:r>
      <w:r>
        <w:rPr>
          <w:sz w:val="24"/>
          <w:szCs w:val="24"/>
          <w:lang w:val="ru-RU"/>
        </w:rPr>
        <w:t xml:space="preserve"> такое экология?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Экология - это биологическая наука</w:t>
      </w:r>
      <w:r>
        <w:rPr>
          <w:sz w:val="24"/>
          <w:szCs w:val="24"/>
          <w:lang w:val="ru-RU"/>
        </w:rPr>
        <w:t>, изучающая взаимоотношения организмов со средой обитания и между собой.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 ЭКОС» - дом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 ЛОГОС» - наука.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Веками человек был потребителем по отношению к природе: жил и пользовался её дарами, не задумывался о последствиях. И вот существующие экологические изменения на планете побуждают ныне живущих людей глубже вникать в суть данной проблеме. Из-за неразумного </w:t>
      </w:r>
      <w:r>
        <w:rPr>
          <w:sz w:val="24"/>
          <w:szCs w:val="24"/>
          <w:lang w:val="ru-RU"/>
        </w:rPr>
        <w:t>отношения к ней и к её ресурсам, человечеству грозит вымирание. И у меня возникло желание охранять природу от её неоправданного варварского уничтожения и загрязнения, воспитывать в детях бережное к ней отношение</w:t>
      </w:r>
      <w:proofErr w:type="gramStart"/>
      <w:r>
        <w:rPr>
          <w:sz w:val="24"/>
          <w:szCs w:val="24"/>
          <w:lang w:val="ru-RU"/>
        </w:rPr>
        <w:t xml:space="preserve"> .</w:t>
      </w:r>
      <w:proofErr w:type="gramEnd"/>
      <w:r>
        <w:rPr>
          <w:sz w:val="24"/>
          <w:szCs w:val="24"/>
          <w:lang w:val="ru-RU"/>
        </w:rPr>
        <w:t xml:space="preserve"> Знать о природе мало- стыдно, а не знать с</w:t>
      </w:r>
      <w:r>
        <w:rPr>
          <w:sz w:val="24"/>
          <w:szCs w:val="24"/>
          <w:lang w:val="ru-RU"/>
        </w:rPr>
        <w:t xml:space="preserve">овсем просто невозможно. Экологическая грамотность, бережное отношение к природе стали залогом выживания человека на нашей планете. Дошкольный возраст стал первым этапом в развитии экологической культуры человека. 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Экологическое воспитание дошкольников - </w:t>
      </w:r>
      <w:r>
        <w:rPr>
          <w:sz w:val="24"/>
          <w:szCs w:val="24"/>
          <w:lang w:val="ru-RU"/>
        </w:rPr>
        <w:t>это ознакомление детей с природой, в основу которого положен экологический подход, а педагогический процесс опирается на основу полагающие идеи понятия экологии.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Цель экологического воспитания - это формирование человека нового типа с новым экологическим </w:t>
      </w:r>
      <w:r>
        <w:rPr>
          <w:sz w:val="24"/>
          <w:szCs w:val="24"/>
          <w:lang w:val="ru-RU"/>
        </w:rPr>
        <w:t xml:space="preserve">мышлением, способного осознавать последствия </w:t>
      </w:r>
      <w:proofErr w:type="gramStart"/>
      <w:r>
        <w:rPr>
          <w:sz w:val="24"/>
          <w:szCs w:val="24"/>
          <w:lang w:val="ru-RU"/>
        </w:rPr>
        <w:t>своих</w:t>
      </w:r>
      <w:proofErr w:type="gramEnd"/>
      <w:r>
        <w:rPr>
          <w:sz w:val="24"/>
          <w:szCs w:val="24"/>
          <w:lang w:val="ru-RU"/>
        </w:rPr>
        <w:t xml:space="preserve"> действий по отношению к окружающей среде и </w:t>
      </w:r>
      <w:proofErr w:type="gramStart"/>
      <w:r>
        <w:rPr>
          <w:sz w:val="24"/>
          <w:szCs w:val="24"/>
          <w:lang w:val="ru-RU"/>
        </w:rPr>
        <w:t>умеющего</w:t>
      </w:r>
      <w:proofErr w:type="gramEnd"/>
      <w:r>
        <w:rPr>
          <w:sz w:val="24"/>
          <w:szCs w:val="24"/>
          <w:lang w:val="ru-RU"/>
        </w:rPr>
        <w:t xml:space="preserve"> жить в относительной гармонии с природой. 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Формировать систему экологических знаний  и представлений.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Развивать эстетические чувства, умение видеть и</w:t>
      </w:r>
      <w:r>
        <w:rPr>
          <w:sz w:val="24"/>
          <w:szCs w:val="24"/>
          <w:lang w:val="ru-RU"/>
        </w:rPr>
        <w:t xml:space="preserve"> почувствовать красоту природы, восхищаться ею, желание сохранить её.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Формировать у детей представления о природе как величайшей ценности, развивать понятие её неповторимости. 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Участие детей по уходу за растениями и животными, по охране и защите приро</w:t>
      </w:r>
      <w:r>
        <w:rPr>
          <w:sz w:val="24"/>
          <w:szCs w:val="24"/>
          <w:lang w:val="ru-RU"/>
        </w:rPr>
        <w:t>ды.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Экологическое воспитание тесно связано с развитием эмоций ребёнка, умение сочувствовать, удивляться, уметь видеть красоту окружающего мира. </w:t>
      </w:r>
      <w:proofErr w:type="gramStart"/>
      <w:r>
        <w:rPr>
          <w:sz w:val="24"/>
          <w:szCs w:val="24"/>
          <w:lang w:val="ru-RU"/>
        </w:rPr>
        <w:t>Непосредственный контакт ребёнка с живой и неживой природы, опыты с ними (</w:t>
      </w:r>
      <w:r>
        <w:rPr>
          <w:sz w:val="24"/>
          <w:szCs w:val="24"/>
          <w:lang w:val="ru-RU"/>
        </w:rPr>
        <w:t>водой, воздухом, песком, растениями)</w:t>
      </w:r>
      <w:r>
        <w:rPr>
          <w:sz w:val="24"/>
          <w:szCs w:val="24"/>
          <w:lang w:val="ru-RU"/>
        </w:rPr>
        <w:t xml:space="preserve"> позволяют познать их свойства, качества, возможности, пробуждать любознательность, желание узнать больше, обогащают яркими образами окружающего мира.</w:t>
      </w:r>
      <w:proofErr w:type="gramEnd"/>
      <w:r>
        <w:rPr>
          <w:sz w:val="24"/>
          <w:szCs w:val="24"/>
          <w:lang w:val="ru-RU"/>
        </w:rPr>
        <w:t xml:space="preserve"> Дети учатся анализировать, сравнивать, обобщать. Проводимые опыты, наблюдения, эксперименты стимулируют у</w:t>
      </w:r>
      <w:r>
        <w:rPr>
          <w:sz w:val="24"/>
          <w:szCs w:val="24"/>
          <w:lang w:val="ru-RU"/>
        </w:rPr>
        <w:t xml:space="preserve"> ребёнка дошкольника мыслительную активность, детскую любознательность, самостоятельность. Нужно читать художественную литературу известных детских писателей природоведов Пришвина, И.А.Бианки,  А.С.Пушкина, Н.А.Некрасова. Мудрость, заключённая  в сказках, </w:t>
      </w:r>
      <w:proofErr w:type="spellStart"/>
      <w:r>
        <w:rPr>
          <w:sz w:val="24"/>
          <w:szCs w:val="24"/>
          <w:lang w:val="ru-RU"/>
        </w:rPr>
        <w:t>потешках</w:t>
      </w:r>
      <w:proofErr w:type="spellEnd"/>
      <w:r>
        <w:rPr>
          <w:sz w:val="24"/>
          <w:szCs w:val="24"/>
          <w:lang w:val="ru-RU"/>
        </w:rPr>
        <w:t xml:space="preserve">, загадках воспитывает у детей доброту, любовь к Родине и родной природе. Рисовать с детьми рисунки о природе, изготавливать поделки из природного материала. Наблюдать за изменением погоды, </w:t>
      </w:r>
      <w:proofErr w:type="gramStart"/>
      <w:r>
        <w:rPr>
          <w:sz w:val="24"/>
          <w:szCs w:val="24"/>
          <w:lang w:val="ru-RU"/>
        </w:rPr>
        <w:t>наблюдать</w:t>
      </w:r>
      <w:proofErr w:type="gramEnd"/>
      <w:r>
        <w:rPr>
          <w:sz w:val="24"/>
          <w:szCs w:val="24"/>
          <w:lang w:val="ru-RU"/>
        </w:rPr>
        <w:t xml:space="preserve"> как погода влияет на живые существа. Познакомить</w:t>
      </w:r>
      <w:r>
        <w:rPr>
          <w:sz w:val="24"/>
          <w:szCs w:val="24"/>
          <w:lang w:val="ru-RU"/>
        </w:rPr>
        <w:t xml:space="preserve"> детей с окружающим миром, можно через иллюстрации. Показать какая природа была, какая она может стать, как человек влияет на природу, как помогает природе, как борется с загрязнением, цепочку </w:t>
      </w:r>
      <w:r>
        <w:rPr>
          <w:sz w:val="24"/>
          <w:szCs w:val="24"/>
          <w:lang w:val="ru-RU"/>
        </w:rPr>
        <w:lastRenderedPageBreak/>
        <w:t xml:space="preserve">взаимосвязи живой и не живой природы. Рассуждать с </w:t>
      </w:r>
      <w:proofErr w:type="gramStart"/>
      <w:r>
        <w:rPr>
          <w:sz w:val="24"/>
          <w:szCs w:val="24"/>
          <w:lang w:val="ru-RU"/>
        </w:rPr>
        <w:t>детьми</w:t>
      </w:r>
      <w:proofErr w:type="gramEnd"/>
      <w:r>
        <w:rPr>
          <w:sz w:val="24"/>
          <w:szCs w:val="24"/>
          <w:lang w:val="ru-RU"/>
        </w:rPr>
        <w:t xml:space="preserve"> что п</w:t>
      </w:r>
      <w:r>
        <w:rPr>
          <w:sz w:val="24"/>
          <w:szCs w:val="24"/>
          <w:lang w:val="ru-RU"/>
        </w:rPr>
        <w:t xml:space="preserve">роизойдёт с нами если не станет воды. Объяснять что огонь нам и друг, и враг. </w:t>
      </w:r>
      <w:proofErr w:type="gramStart"/>
      <w:r>
        <w:rPr>
          <w:sz w:val="24"/>
          <w:szCs w:val="24"/>
          <w:lang w:val="ru-RU"/>
        </w:rPr>
        <w:t>Рассказать</w:t>
      </w:r>
      <w:proofErr w:type="gramEnd"/>
      <w:r>
        <w:rPr>
          <w:sz w:val="24"/>
          <w:szCs w:val="24"/>
          <w:lang w:val="ru-RU"/>
        </w:rPr>
        <w:t xml:space="preserve">  что существуют очистные сооружения, где очищают грязную воду и возвращают в природу чистую. Строят мусороперерабатывающие заводы, стоят на улицах мусорные баки</w:t>
      </w:r>
      <w:proofErr w:type="gramStart"/>
      <w:r>
        <w:rPr>
          <w:sz w:val="24"/>
          <w:szCs w:val="24"/>
          <w:lang w:val="ru-RU"/>
        </w:rPr>
        <w:t xml:space="preserve"> .</w:t>
      </w:r>
      <w:proofErr w:type="gramEnd"/>
      <w:r>
        <w:rPr>
          <w:sz w:val="24"/>
          <w:szCs w:val="24"/>
          <w:lang w:val="ru-RU"/>
        </w:rPr>
        <w:t xml:space="preserve"> Позн</w:t>
      </w:r>
      <w:r>
        <w:rPr>
          <w:sz w:val="24"/>
          <w:szCs w:val="24"/>
          <w:lang w:val="ru-RU"/>
        </w:rPr>
        <w:t xml:space="preserve">акомить детей с красной книгой. Экологические занятия положительно влияют на развитие личности ребёнка: развивают чувство ответственности за природу родного края, воспитывать гуманное отношение к окружающей среде.  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Экологическое воспитание не должно огра</w:t>
      </w:r>
      <w:r>
        <w:rPr>
          <w:sz w:val="24"/>
          <w:szCs w:val="24"/>
          <w:lang w:val="ru-RU"/>
        </w:rPr>
        <w:t xml:space="preserve">ничиваться </w:t>
      </w:r>
      <w:proofErr w:type="gramStart"/>
      <w:r>
        <w:rPr>
          <w:sz w:val="24"/>
          <w:szCs w:val="24"/>
          <w:lang w:val="ru-RU"/>
        </w:rPr>
        <w:t>рамках</w:t>
      </w:r>
      <w:proofErr w:type="gramEnd"/>
      <w:r>
        <w:rPr>
          <w:sz w:val="24"/>
          <w:szCs w:val="24"/>
          <w:lang w:val="ru-RU"/>
        </w:rPr>
        <w:t xml:space="preserve"> детского сада. Дети стараются привлечь родителей, бабушек, дедушек, сестёр, братишек в изготовлении поделок, рисовании. Родители могут совместно с ребёнком строить и развешивать кормушки, </w:t>
      </w:r>
      <w:proofErr w:type="spellStart"/>
      <w:r>
        <w:rPr>
          <w:sz w:val="24"/>
          <w:szCs w:val="24"/>
          <w:lang w:val="ru-RU"/>
        </w:rPr>
        <w:t>скворешники</w:t>
      </w:r>
      <w:proofErr w:type="spellEnd"/>
      <w:r>
        <w:rPr>
          <w:sz w:val="24"/>
          <w:szCs w:val="24"/>
          <w:lang w:val="ru-RU"/>
        </w:rPr>
        <w:t xml:space="preserve"> для птиц, участвовать в экскурсиях. Со</w:t>
      </w:r>
      <w:r>
        <w:rPr>
          <w:sz w:val="24"/>
          <w:szCs w:val="24"/>
          <w:lang w:val="ru-RU"/>
        </w:rPr>
        <w:t xml:space="preserve">вместное усилие воспитателей и родителей дадут положительные результаты. Дети </w:t>
      </w:r>
      <w:proofErr w:type="gramStart"/>
      <w:r>
        <w:rPr>
          <w:sz w:val="24"/>
          <w:szCs w:val="24"/>
          <w:lang w:val="ru-RU"/>
        </w:rPr>
        <w:t>поймут</w:t>
      </w:r>
      <w:proofErr w:type="gramEnd"/>
      <w:r>
        <w:rPr>
          <w:sz w:val="24"/>
          <w:szCs w:val="24"/>
          <w:lang w:val="ru-RU"/>
        </w:rPr>
        <w:t xml:space="preserve"> что такое бережное отношение ко всему живому на Земле, оберегать деревья, заботиться о животных, кормить птиц, бережное отношение к воде, воздуху, почве и только тогда мы </w:t>
      </w:r>
      <w:r>
        <w:rPr>
          <w:sz w:val="24"/>
          <w:szCs w:val="24"/>
          <w:lang w:val="ru-RU"/>
        </w:rPr>
        <w:t>сохраним эти богатства в чистоте.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Можно сделать </w:t>
      </w:r>
      <w:proofErr w:type="gramStart"/>
      <w:r>
        <w:rPr>
          <w:sz w:val="24"/>
          <w:szCs w:val="24"/>
          <w:lang w:val="ru-RU"/>
        </w:rPr>
        <w:t>вывод</w:t>
      </w:r>
      <w:proofErr w:type="gramEnd"/>
      <w:r>
        <w:rPr>
          <w:sz w:val="24"/>
          <w:szCs w:val="24"/>
          <w:lang w:val="ru-RU"/>
        </w:rPr>
        <w:t xml:space="preserve"> что дети активно реагируют на проблемы природоохранной деятельности, они хорошо понимают условия окружающей среды и готовы принимать экологически значимые решения. Защита природы непосредственно касает</w:t>
      </w:r>
      <w:r>
        <w:rPr>
          <w:sz w:val="24"/>
          <w:szCs w:val="24"/>
          <w:lang w:val="ru-RU"/>
        </w:rPr>
        <w:t xml:space="preserve">ся всех. Все люди дышат одним и тем же воздухом Земли, все пьют воду и едят пищу. Чтобы исправить экологическую ситуацию в мире мы должны воспользоваться всеми способами, восстановить в биосфере </w:t>
      </w:r>
      <w:proofErr w:type="spellStart"/>
      <w:r>
        <w:rPr>
          <w:sz w:val="24"/>
          <w:szCs w:val="24"/>
          <w:lang w:val="ru-RU"/>
        </w:rPr>
        <w:t>то</w:t>
      </w:r>
      <w:proofErr w:type="gramStart"/>
      <w:r>
        <w:rPr>
          <w:sz w:val="24"/>
          <w:szCs w:val="24"/>
          <w:lang w:val="ru-RU"/>
        </w:rPr>
        <w:t>,ч</w:t>
      </w:r>
      <w:proofErr w:type="gramEnd"/>
      <w:r>
        <w:rPr>
          <w:sz w:val="24"/>
          <w:szCs w:val="24"/>
          <w:lang w:val="ru-RU"/>
        </w:rPr>
        <w:t>то</w:t>
      </w:r>
      <w:proofErr w:type="spellEnd"/>
      <w:r>
        <w:rPr>
          <w:sz w:val="24"/>
          <w:szCs w:val="24"/>
          <w:lang w:val="ru-RU"/>
        </w:rPr>
        <w:t xml:space="preserve"> мы нарушили , научить жить в согласии с природой.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Охр</w:t>
      </w:r>
      <w:r>
        <w:rPr>
          <w:sz w:val="24"/>
          <w:szCs w:val="24"/>
          <w:lang w:val="ru-RU"/>
        </w:rPr>
        <w:t>анять природу - значит охранять Родину.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Берегите землю. Берегите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Жаворонка в голубом зените,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Бабочку на листьях повилики,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На тропинках солнечные блики.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На камнях играющего краба,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Над пустыней тень от баобаба,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Ястреба, парящего над полем,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Ясный меся</w:t>
      </w:r>
      <w:r>
        <w:rPr>
          <w:sz w:val="24"/>
          <w:szCs w:val="24"/>
          <w:lang w:val="ru-RU"/>
        </w:rPr>
        <w:t>ц над речным покоем,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Ласточку, мелькающую в жите.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Берегите землю! Берегите!</w:t>
      </w:r>
    </w:p>
    <w:p w:rsidR="00B6756C" w:rsidRDefault="007308F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( М. Дубин.</w:t>
      </w:r>
      <w:proofErr w:type="gramStart"/>
      <w:r>
        <w:rPr>
          <w:sz w:val="24"/>
          <w:szCs w:val="24"/>
          <w:lang w:val="ru-RU"/>
        </w:rPr>
        <w:t xml:space="preserve"> )</w:t>
      </w:r>
      <w:bookmarkStart w:id="0" w:name="_GoBack"/>
      <w:bookmarkEnd w:id="0"/>
      <w:proofErr w:type="gramEnd"/>
    </w:p>
    <w:sectPr w:rsidR="00B6756C" w:rsidSect="00B6756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60D77110"/>
    <w:rsid w:val="007308F7"/>
    <w:rsid w:val="00B6756C"/>
    <w:rsid w:val="60D77110"/>
    <w:rsid w:val="7963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56C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644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2022-02-24T17:58:00Z</dcterms:created>
  <dcterms:modified xsi:type="dcterms:W3CDTF">2022-02-28T11:59:00Z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1DE3C5A3E76441BDACD87AE17BDCB4AE</vt:lpwstr>
  </property>
</Properties>
</file>